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16CB" w14:textId="77777777" w:rsidR="0019446C" w:rsidRDefault="0019446C">
      <w:pPr>
        <w:rPr>
          <w:rFonts w:hint="eastAsia"/>
        </w:rPr>
      </w:pPr>
      <w:r>
        <w:rPr>
          <w:rFonts w:hint="eastAsia"/>
        </w:rPr>
        <w:t>原字成语的拼音</w:t>
      </w:r>
    </w:p>
    <w:p w14:paraId="5B858E4D" w14:textId="77777777" w:rsidR="0019446C" w:rsidRDefault="0019446C">
      <w:pPr>
        <w:rPr>
          <w:rFonts w:hint="eastAsia"/>
        </w:rPr>
      </w:pPr>
      <w:r>
        <w:rPr>
          <w:rFonts w:hint="eastAsia"/>
        </w:rPr>
        <w:t>原字成语，指的是那些在汉语成语中，通过直接使用汉字原本的意义来构成的成语。这些成语往往能够直观地表达出一种思想或道理，并且由于其构成元素（即汉字）本身所携带的文化内涵，使得它们在传播过程中不仅保留了原有的意义，还增添了深层次的文化价值。本文将探讨一些具有代表性的原字成语及其拼音，以增进我们对中国传统文化的理解。</w:t>
      </w:r>
    </w:p>
    <w:p w14:paraId="7BB9B7B8" w14:textId="77777777" w:rsidR="0019446C" w:rsidRDefault="0019446C">
      <w:pPr>
        <w:rPr>
          <w:rFonts w:hint="eastAsia"/>
        </w:rPr>
      </w:pPr>
    </w:p>
    <w:p w14:paraId="4858D661" w14:textId="77777777" w:rsidR="0019446C" w:rsidRDefault="0019446C">
      <w:pPr>
        <w:rPr>
          <w:rFonts w:hint="eastAsia"/>
        </w:rPr>
      </w:pPr>
      <w:r>
        <w:rPr>
          <w:rFonts w:hint="eastAsia"/>
        </w:rPr>
        <w:t>一、守株待兔 Shǒu zhū dài tù</w:t>
      </w:r>
    </w:p>
    <w:p w14:paraId="0C5AEDA1" w14:textId="77777777" w:rsidR="0019446C" w:rsidRDefault="0019446C">
      <w:pPr>
        <w:rPr>
          <w:rFonts w:hint="eastAsia"/>
        </w:rPr>
      </w:pPr>
      <w:r>
        <w:rPr>
          <w:rFonts w:hint="eastAsia"/>
        </w:rPr>
        <w:t>“守株待兔”是一个典型的原字成语，其拼音为Shǒu zhū dài tù。这个成语源自古代的一个寓言故事，讲述了一位农夫偶然间发现一只兔子撞死在田边的树桩上后，便不再耕种，每天守着那根树桩等待兔子再次撞上来的故事。此成语用来比喻不主动努力，而寄希望于侥幸的心理。</w:t>
      </w:r>
    </w:p>
    <w:p w14:paraId="199FEA9B" w14:textId="77777777" w:rsidR="0019446C" w:rsidRDefault="0019446C">
      <w:pPr>
        <w:rPr>
          <w:rFonts w:hint="eastAsia"/>
        </w:rPr>
      </w:pPr>
    </w:p>
    <w:p w14:paraId="1517D142" w14:textId="77777777" w:rsidR="0019446C" w:rsidRDefault="0019446C">
      <w:pPr>
        <w:rPr>
          <w:rFonts w:hint="eastAsia"/>
        </w:rPr>
      </w:pPr>
      <w:r>
        <w:rPr>
          <w:rFonts w:hint="eastAsia"/>
        </w:rPr>
        <w:t>二、画蛇添足 Huà shé tiān zú</w:t>
      </w:r>
    </w:p>
    <w:p w14:paraId="6147219A" w14:textId="77777777" w:rsidR="0019446C" w:rsidRDefault="0019446C">
      <w:pPr>
        <w:rPr>
          <w:rFonts w:hint="eastAsia"/>
        </w:rPr>
      </w:pPr>
      <w:r>
        <w:rPr>
          <w:rFonts w:hint="eastAsia"/>
        </w:rPr>
        <w:t>另一个广为人知的原字成语是“画蛇添足”，其拼音为Huà shé tiān zú。该成语来源于一个竞赛活动，在活动中要求参赛者为一条蛇作画，最先完成的人获胜。然而，其中一位参赛者在完成后又给蛇添加了脚，结果被判失败。这则成语意在告诫人们不要做多余的事情，以免适得其反。</w:t>
      </w:r>
    </w:p>
    <w:p w14:paraId="54647B99" w14:textId="77777777" w:rsidR="0019446C" w:rsidRDefault="0019446C">
      <w:pPr>
        <w:rPr>
          <w:rFonts w:hint="eastAsia"/>
        </w:rPr>
      </w:pPr>
    </w:p>
    <w:p w14:paraId="7EA75B5D" w14:textId="77777777" w:rsidR="0019446C" w:rsidRDefault="0019446C">
      <w:pPr>
        <w:rPr>
          <w:rFonts w:hint="eastAsia"/>
        </w:rPr>
      </w:pPr>
      <w:r>
        <w:rPr>
          <w:rFonts w:hint="eastAsia"/>
        </w:rPr>
        <w:t>三、掩耳盗铃 Yǎn ěr dào líng</w:t>
      </w:r>
    </w:p>
    <w:p w14:paraId="7023B683" w14:textId="77777777" w:rsidR="0019446C" w:rsidRDefault="0019446C">
      <w:pPr>
        <w:rPr>
          <w:rFonts w:hint="eastAsia"/>
        </w:rPr>
      </w:pPr>
      <w:r>
        <w:rPr>
          <w:rFonts w:hint="eastAsia"/>
        </w:rPr>
        <w:t>“掩耳盗铃”也是一个富有哲理的原字成语，拼音为Yǎn ěr dào líng。它描述了一个小偷试图偷走一口钟，但因害怕钟声暴露自己，便捂住自己的耳朵以为这样别人也听不见。这个成语讽刺了那些自欺欺人、不愿意面对现实的行为。</w:t>
      </w:r>
    </w:p>
    <w:p w14:paraId="7D0C71D6" w14:textId="77777777" w:rsidR="0019446C" w:rsidRDefault="0019446C">
      <w:pPr>
        <w:rPr>
          <w:rFonts w:hint="eastAsia"/>
        </w:rPr>
      </w:pPr>
    </w:p>
    <w:p w14:paraId="59E3093E" w14:textId="77777777" w:rsidR="0019446C" w:rsidRDefault="0019446C">
      <w:pPr>
        <w:rPr>
          <w:rFonts w:hint="eastAsia"/>
        </w:rPr>
      </w:pPr>
      <w:r>
        <w:rPr>
          <w:rFonts w:hint="eastAsia"/>
        </w:rPr>
        <w:t>四、杯弓蛇影 Bēi gōng shé yǐng</w:t>
      </w:r>
    </w:p>
    <w:p w14:paraId="2356871B" w14:textId="77777777" w:rsidR="0019446C" w:rsidRDefault="0019446C">
      <w:pPr>
        <w:rPr>
          <w:rFonts w:hint="eastAsia"/>
        </w:rPr>
      </w:pPr>
      <w:r>
        <w:rPr>
          <w:rFonts w:hint="eastAsia"/>
        </w:rPr>
        <w:t>最后要介绍的是“杯弓蛇影”，拼音为Bēi gōng shé yǐng。此成语讲述了一个人晚上看到杯中的倒影误以为是一条蛇，从而感到极度恐慌的故事。它用以形容因过度紧张或者误解而导致不必要的恐惧和慌乱。</w:t>
      </w:r>
    </w:p>
    <w:p w14:paraId="492A4146" w14:textId="77777777" w:rsidR="0019446C" w:rsidRDefault="0019446C">
      <w:pPr>
        <w:rPr>
          <w:rFonts w:hint="eastAsia"/>
        </w:rPr>
      </w:pPr>
    </w:p>
    <w:p w14:paraId="0C8ECDC7" w14:textId="77777777" w:rsidR="0019446C" w:rsidRDefault="0019446C">
      <w:pPr>
        <w:rPr>
          <w:rFonts w:hint="eastAsia"/>
        </w:rPr>
      </w:pPr>
      <w:r>
        <w:rPr>
          <w:rFonts w:hint="eastAsia"/>
        </w:rPr>
        <w:t>最后的总结</w:t>
      </w:r>
    </w:p>
    <w:p w14:paraId="3EFF96DC" w14:textId="77777777" w:rsidR="0019446C" w:rsidRDefault="0019446C">
      <w:pPr>
        <w:rPr>
          <w:rFonts w:hint="eastAsia"/>
        </w:rPr>
      </w:pPr>
      <w:r>
        <w:rPr>
          <w:rFonts w:hint="eastAsia"/>
        </w:rPr>
        <w:t>通过上述几个例子，我们可以看出原字成语不仅仅是语言的艺术表现形式之一，更是</w:t>
      </w:r>
      <w:r>
        <w:rPr>
          <w:rFonts w:hint="eastAsia"/>
        </w:rPr>
        <w:lastRenderedPageBreak/>
        <w:t>中华文化智慧的重要载体。它们以简洁的语言传达深刻的人生哲理和社会经验，对提升个人素养及社会道德水平有着不可忽视的作用。学习和理解这些成语有助于加深我们对中国传统文化的认识，同时也为我们提供了丰富的精神食粮。</w:t>
      </w:r>
    </w:p>
    <w:p w14:paraId="59FDA07C" w14:textId="77777777" w:rsidR="0019446C" w:rsidRDefault="0019446C">
      <w:pPr>
        <w:rPr>
          <w:rFonts w:hint="eastAsia"/>
        </w:rPr>
      </w:pPr>
    </w:p>
    <w:p w14:paraId="69D6CD9D" w14:textId="77777777" w:rsidR="0019446C" w:rsidRDefault="0019446C">
      <w:pPr>
        <w:rPr>
          <w:rFonts w:hint="eastAsia"/>
        </w:rPr>
      </w:pPr>
    </w:p>
    <w:p w14:paraId="03540DA2" w14:textId="77777777" w:rsidR="0019446C" w:rsidRDefault="00194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C7BE4" w14:textId="709AF273" w:rsidR="008711F0" w:rsidRDefault="008711F0"/>
    <w:sectPr w:rsidR="00871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F0"/>
    <w:rsid w:val="0019446C"/>
    <w:rsid w:val="008711F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A7A7-B54E-4CCE-B45C-BED1F4CC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